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B5" w:rsidRDefault="008D2FB5">
      <w:pPr>
        <w:jc w:val="right"/>
        <w:rPr>
          <w:sz w:val="2"/>
          <w:szCs w:val="2"/>
        </w:rPr>
      </w:pPr>
    </w:p>
    <w:p w:rsidR="008D2FB5" w:rsidRDefault="008D2FB5">
      <w:pPr>
        <w:spacing w:after="419" w:line="1" w:lineRule="exact"/>
      </w:pPr>
    </w:p>
    <w:p w:rsidR="002E7CC3" w:rsidRDefault="002E7CC3" w:rsidP="00BF5845">
      <w:pPr>
        <w:shd w:val="clear" w:color="auto" w:fill="FFFFFF"/>
        <w:ind w:left="426" w:right="-143"/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pacing w:val="-3"/>
          <w:sz w:val="28"/>
          <w:szCs w:val="28"/>
          <w:lang w:bidi="ar-SA"/>
        </w:rPr>
        <w:drawing>
          <wp:inline distT="0" distB="0" distL="0" distR="0">
            <wp:extent cx="6899910" cy="9487376"/>
            <wp:effectExtent l="19050" t="0" r="0" b="0"/>
            <wp:docPr id="1" name="Рисунок 1" descr="C:\Users\zorin\OneDrive\Рабочий стол\Рисунок (5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5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948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CC3" w:rsidRDefault="002E7CC3" w:rsidP="00BF5845">
      <w:pPr>
        <w:shd w:val="clear" w:color="auto" w:fill="FFFFFF"/>
        <w:ind w:left="426" w:right="-143"/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</w:pPr>
    </w:p>
    <w:p w:rsidR="002E7CC3" w:rsidRDefault="002E7CC3" w:rsidP="00BF5845">
      <w:pPr>
        <w:shd w:val="clear" w:color="auto" w:fill="FFFFFF"/>
        <w:ind w:left="426" w:right="-143"/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</w:pPr>
    </w:p>
    <w:p w:rsidR="002E7CC3" w:rsidRDefault="002E7CC3" w:rsidP="00BF5845">
      <w:pPr>
        <w:shd w:val="clear" w:color="auto" w:fill="FFFFFF"/>
        <w:ind w:left="426" w:right="-143"/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</w:pPr>
    </w:p>
    <w:p w:rsidR="008D2FB5" w:rsidRDefault="001E3800">
      <w:pPr>
        <w:pStyle w:val="1"/>
        <w:numPr>
          <w:ilvl w:val="1"/>
          <w:numId w:val="1"/>
        </w:numPr>
        <w:tabs>
          <w:tab w:val="left" w:pos="1186"/>
        </w:tabs>
        <w:ind w:firstLine="480"/>
        <w:jc w:val="both"/>
      </w:pPr>
      <w:r>
        <w:t>социальную среду образовательного учреждения. В тесном активном сотрудничестве с учителем, специалистами и родителями тьютор может создать для ребенка благоприятную среду для успешной учебы и социальной адаптации.</w:t>
      </w:r>
    </w:p>
    <w:p w:rsidR="008D2FB5" w:rsidRDefault="001E3800">
      <w:pPr>
        <w:pStyle w:val="11"/>
        <w:keepNext/>
        <w:keepLines/>
        <w:numPr>
          <w:ilvl w:val="0"/>
          <w:numId w:val="1"/>
        </w:numPr>
        <w:tabs>
          <w:tab w:val="left" w:pos="336"/>
        </w:tabs>
        <w:spacing w:after="120"/>
      </w:pPr>
      <w:bookmarkStart w:id="0" w:name="bookmark31"/>
      <w:bookmarkStart w:id="1" w:name="bookmark29"/>
      <w:bookmarkStart w:id="2" w:name="bookmark30"/>
      <w:bookmarkStart w:id="3" w:name="bookmark32"/>
      <w:bookmarkEnd w:id="0"/>
      <w:r>
        <w:t>Функции тьютора</w:t>
      </w:r>
      <w:bookmarkEnd w:id="1"/>
      <w:bookmarkEnd w:id="2"/>
      <w:bookmarkEnd w:id="3"/>
    </w:p>
    <w:p w:rsidR="008D2FB5" w:rsidRDefault="001E3800">
      <w:pPr>
        <w:pStyle w:val="1"/>
        <w:numPr>
          <w:ilvl w:val="0"/>
          <w:numId w:val="4"/>
        </w:numPr>
        <w:tabs>
          <w:tab w:val="left" w:pos="888"/>
        </w:tabs>
        <w:ind w:firstLine="460"/>
        <w:jc w:val="both"/>
      </w:pPr>
      <w:bookmarkStart w:id="4" w:name="bookmark33"/>
      <w:bookmarkEnd w:id="4"/>
      <w:r>
        <w:t>Тьютор может выполнять следующие функции:</w:t>
      </w:r>
    </w:p>
    <w:p w:rsidR="008D2FB5" w:rsidRDefault="001E3800">
      <w:pPr>
        <w:pStyle w:val="1"/>
        <w:ind w:firstLine="480"/>
        <w:jc w:val="both"/>
      </w:pPr>
      <w:r>
        <w:t>- педагога сопровождения/воспитателя, который оказывает пом</w:t>
      </w:r>
      <w:r w:rsidR="009A0F79">
        <w:t>ощь, выполняет рекомендации ПМПК</w:t>
      </w:r>
      <w:r>
        <w:t>, ведет педагогическую и воспитательную работу, обеспечивает поддержку педагогов, специальных педагогов, психологов, других необходимых ребенку специалистов на каждом этапе образовательного процесса; включает ребенка с ОВЗ в детский коллектив, организует сит</w:t>
      </w:r>
      <w:r w:rsidR="009A0F79">
        <w:t>уацию поддержки ребенка с ОВЗ; п</w:t>
      </w:r>
      <w:r>
        <w:t>омогает всем участникам образовательного процесса осознать, какую помощь можно оказать ребенку с ОВЗ и как правильно это сделать;</w:t>
      </w:r>
    </w:p>
    <w:p w:rsidR="008D2FB5" w:rsidRDefault="001E3800">
      <w:pPr>
        <w:pStyle w:val="1"/>
        <w:ind w:firstLine="1040"/>
        <w:jc w:val="both"/>
      </w:pPr>
      <w:r>
        <w:t>специалиста службы психолого-педагогического сопровождения, обладающего знаниями в области коррекционной педагогики, дефектологии, психологии (психолога, социального педагога, дефектолога).</w:t>
      </w:r>
    </w:p>
    <w:p w:rsidR="008D2FB5" w:rsidRDefault="001E3800">
      <w:pPr>
        <w:pStyle w:val="1"/>
        <w:numPr>
          <w:ilvl w:val="0"/>
          <w:numId w:val="4"/>
        </w:numPr>
        <w:tabs>
          <w:tab w:val="left" w:pos="922"/>
        </w:tabs>
        <w:ind w:left="840" w:hanging="360"/>
        <w:jc w:val="both"/>
      </w:pPr>
      <w:bookmarkStart w:id="5" w:name="bookmark34"/>
      <w:bookmarkEnd w:id="5"/>
      <w:r>
        <w:t>Организуя сопровождение, тьютор осуществляет свою деятельность в следующих направлениях: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Диагностическое:</w:t>
      </w:r>
      <w:r>
        <w:t xml:space="preserve"> сбор данных об обучающихся, их интересах, склонностях, мотивах, слабых сторонах.</w:t>
      </w:r>
    </w:p>
    <w:p w:rsidR="001A01B8" w:rsidRDefault="001E3800">
      <w:pPr>
        <w:pStyle w:val="1"/>
        <w:ind w:firstLine="480"/>
        <w:jc w:val="both"/>
      </w:pPr>
      <w:r>
        <w:rPr>
          <w:i/>
          <w:iCs/>
        </w:rPr>
        <w:t>Проектировочное:</w:t>
      </w:r>
      <w:r>
        <w:t xml:space="preserve"> выявление возможностей и ресурсов для преодоления имеющихся у обучающихся проблем и предусматривающая разработку средств и процедур тьюторского сопровождения самоопределения обучающихся в образовательном процессе, соответствующих индивидуальным особенностям восприятия ими оказываемой помощи. 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Реализационное:</w:t>
      </w:r>
      <w:r>
        <w:t xml:space="preserve"> оказание помощи и поддержки обучающихся при решении возникающих затруднений и проблем.</w:t>
      </w:r>
    </w:p>
    <w:p w:rsidR="008D2FB5" w:rsidRDefault="001E3800">
      <w:pPr>
        <w:pStyle w:val="1"/>
        <w:spacing w:after="220"/>
        <w:ind w:firstLine="460"/>
        <w:jc w:val="both"/>
      </w:pPr>
      <w:r>
        <w:rPr>
          <w:i/>
          <w:iCs/>
        </w:rPr>
        <w:t>Аналитическое:</w:t>
      </w:r>
      <w:r>
        <w:t xml:space="preserve"> анализ и коррекция процесса реализации ИОМ.</w:t>
      </w:r>
    </w:p>
    <w:p w:rsidR="008D2FB5" w:rsidRDefault="001E3800">
      <w:pPr>
        <w:pStyle w:val="11"/>
        <w:keepNext/>
        <w:keepLines/>
        <w:numPr>
          <w:ilvl w:val="0"/>
          <w:numId w:val="5"/>
        </w:numPr>
        <w:tabs>
          <w:tab w:val="left" w:pos="1840"/>
        </w:tabs>
        <w:spacing w:after="120"/>
        <w:ind w:left="1480"/>
        <w:jc w:val="both"/>
      </w:pPr>
      <w:bookmarkStart w:id="6" w:name="bookmark37"/>
      <w:bookmarkStart w:id="7" w:name="bookmark35"/>
      <w:bookmarkStart w:id="8" w:name="bookmark36"/>
      <w:bookmarkStart w:id="9" w:name="bookmark38"/>
      <w:bookmarkEnd w:id="6"/>
      <w:r>
        <w:t>Организация и содержание деятельности тьютора</w:t>
      </w:r>
      <w:bookmarkEnd w:id="7"/>
      <w:bookmarkEnd w:id="8"/>
      <w:bookmarkEnd w:id="9"/>
    </w:p>
    <w:p w:rsidR="008D2FB5" w:rsidRDefault="001E3800">
      <w:pPr>
        <w:pStyle w:val="1"/>
        <w:numPr>
          <w:ilvl w:val="1"/>
          <w:numId w:val="5"/>
        </w:numPr>
        <w:tabs>
          <w:tab w:val="left" w:pos="918"/>
        </w:tabs>
        <w:spacing w:line="259" w:lineRule="auto"/>
        <w:ind w:left="840" w:hanging="360"/>
        <w:jc w:val="both"/>
      </w:pPr>
      <w:bookmarkStart w:id="10" w:name="bookmark39"/>
      <w:bookmarkEnd w:id="10"/>
      <w:r>
        <w:t>Деятельность тьютора регламентируется настоящим Положением, должностной инструкцией, рекомендациями психолого-педагогичес</w:t>
      </w:r>
      <w:r w:rsidR="001A01B8">
        <w:t>кого консилиума МБОУ «Зоринская СОШ»</w:t>
      </w:r>
      <w:r>
        <w:t xml:space="preserve"> и может быть реализована с помощью: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836"/>
        </w:tabs>
        <w:spacing w:line="259" w:lineRule="auto"/>
        <w:ind w:firstLine="460"/>
        <w:jc w:val="both"/>
      </w:pPr>
      <w:bookmarkStart w:id="11" w:name="bookmark40"/>
      <w:bookmarkEnd w:id="11"/>
      <w:r>
        <w:t>проектной технологии;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836"/>
        </w:tabs>
        <w:spacing w:line="259" w:lineRule="auto"/>
        <w:ind w:firstLine="460"/>
        <w:jc w:val="both"/>
      </w:pPr>
      <w:bookmarkStart w:id="12" w:name="bookmark41"/>
      <w:bookmarkEnd w:id="12"/>
      <w:r>
        <w:t>технологии группового и индивидуального консультирования;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58"/>
        </w:tabs>
        <w:ind w:firstLine="460"/>
        <w:jc w:val="both"/>
      </w:pPr>
      <w:bookmarkStart w:id="13" w:name="bookmark42"/>
      <w:bookmarkEnd w:id="13"/>
      <w:r>
        <w:t>тренинговой технологии;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58"/>
        </w:tabs>
        <w:ind w:firstLine="460"/>
        <w:jc w:val="both"/>
      </w:pPr>
      <w:bookmarkStart w:id="14" w:name="bookmark43"/>
      <w:bookmarkEnd w:id="14"/>
      <w:r>
        <w:t>информационных технологий.</w:t>
      </w:r>
    </w:p>
    <w:p w:rsidR="008D2FB5" w:rsidRDefault="001E3800">
      <w:pPr>
        <w:pStyle w:val="1"/>
        <w:ind w:firstLine="460"/>
        <w:jc w:val="both"/>
      </w:pPr>
      <w:r>
        <w:t>4.1.1. Основные формы тьюторского сопровождения:</w:t>
      </w:r>
    </w:p>
    <w:p w:rsidR="008D2FB5" w:rsidRDefault="001E3800" w:rsidP="001A01B8">
      <w:pPr>
        <w:pStyle w:val="1"/>
        <w:ind w:firstLine="460"/>
        <w:jc w:val="both"/>
      </w:pPr>
      <w:r>
        <w:rPr>
          <w:i/>
          <w:iCs/>
        </w:rPr>
        <w:t>Индивидуальная тьюторская консультация (беседа)</w:t>
      </w:r>
      <w:r>
        <w:t xml:space="preserve"> является</w:t>
      </w:r>
      <w:r w:rsidR="001A01B8">
        <w:t xml:space="preserve"> </w:t>
      </w:r>
      <w:r>
        <w:t>индивидуальной организационной формой тьюторского сопровождения и представляет собой обсуждение с тьютором значимых вопросов, связанных с личным развитием и образованием каждого обучающегося. Индивидуальные тьюторские беседы позволяют организовать процесс сопровождения более целенаправленно, эффективно, повысить активность каждого тьюторанта.</w:t>
      </w:r>
    </w:p>
    <w:p w:rsidR="008D2FB5" w:rsidRDefault="001E3800">
      <w:pPr>
        <w:pStyle w:val="1"/>
        <w:ind w:firstLine="480"/>
        <w:jc w:val="both"/>
      </w:pPr>
      <w:r>
        <w:t>Целью тьюторской беседы и является прежде всего активизация каждого обучающегося с учетом именно его способностей, особенностей его характера, навыков общения и т.д. на дальнейшую самостоятельную работу по формированию и реализации своей индивидуальной образовательной программы.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Групповая тъюторская консультация.</w:t>
      </w:r>
      <w:r>
        <w:t xml:space="preserve"> На этих занятиях, как и на индивидуальных тьюторских консультациях (беседах), тьютором или педагогом, осуществляющим тьюторскую </w:t>
      </w:r>
      <w:r>
        <w:lastRenderedPageBreak/>
        <w:t>деятельность, реализуется тьюторское сопровождение индивидуальных образовательных программ, обучающихся с похожими познавательными интересами. В рамках таких групповых занятий (так же, как и на индивидуальных тьюторских консультациях) тьютор одновременно осуществляет несколько видов работы: мотивационную, коммуникативную и рефлексивную.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Мотивационная работа</w:t>
      </w:r>
      <w:r w:rsidR="00347C84">
        <w:rPr>
          <w:i/>
          <w:iCs/>
        </w:rPr>
        <w:t xml:space="preserve"> </w:t>
      </w:r>
      <w:r>
        <w:t>тьютора заключается в определении уровня мотивации обучающихся на развитие своего познавательного интереса; в соотнесении различных ожиданий обучающихся, их приоритетов и целей в построении своих индивидуальных образовательных программ.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Коммуникативная работа</w:t>
      </w:r>
      <w:r w:rsidR="00347C84">
        <w:rPr>
          <w:i/>
          <w:iCs/>
        </w:rPr>
        <w:t xml:space="preserve"> </w:t>
      </w:r>
      <w:r>
        <w:t>тьютора направлена на обеспечение обратной связи в группе и ее результативности; умения вести диалог, так как для эффективного проведения консультации важны как совместная работа обучающихся и тьютора, так и взаимодействие обучающихся между собой.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Рефлексивная деятельность</w:t>
      </w:r>
      <w:r w:rsidR="00347C84">
        <w:rPr>
          <w:i/>
          <w:iCs/>
        </w:rPr>
        <w:t xml:space="preserve"> </w:t>
      </w:r>
      <w:r>
        <w:t>тьютора направлена на обеспечение понимания в группе, своевременную организацию конструктивной критики и поиск коллективного решения.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Тьюториал (учебный тьюторский семинар)</w:t>
      </w:r>
      <w:r w:rsidR="00347C84">
        <w:rPr>
          <w:i/>
          <w:iCs/>
        </w:rPr>
        <w:t xml:space="preserve"> </w:t>
      </w:r>
      <w:r>
        <w:t>Тьюториал предполагает активное групповое обучение, направленное на развитие мыслительных, коммуникативных и рефлексивных способностей школьников. Это открытое учебное занятие с применением методов интерактивного и интенсивного обучения, направленное на приобретение опыта использования модельных и нестандартных ситуаций в построении индивидуальных образовательных программ. Как правило, тьюториал применяется в сфере дистанционного образования.</w:t>
      </w:r>
    </w:p>
    <w:p w:rsidR="008D2FB5" w:rsidRDefault="001E3800">
      <w:pPr>
        <w:pStyle w:val="1"/>
        <w:ind w:firstLine="480"/>
        <w:jc w:val="both"/>
      </w:pPr>
      <w:r>
        <w:rPr>
          <w:i/>
          <w:iCs/>
        </w:rPr>
        <w:t>Тренинг</w:t>
      </w:r>
      <w:r>
        <w:t xml:space="preserve"> определяется как «форма практической психологии, ориентированная на использование активных методов групповой психологической работы с целью развития конкретных компетентностей, формирования конструктивного поведения». Освоение необходимых умений и навыков во время тренинга предполагает не только их запоминание, но и непосредственное использование на практике сразу же в ходе тренинговой работы. В тренингах, так же как и в тьюториалах, но только в гораздо более интенсивной форме широко используются различные методы и техники активного обучения: деловые, ролевые и имитационные игры, разбор конкретных ситуаций и групповые дискуссии. В основе тренинга, как правило, лежит групповое взаимодействие, направленное на развитие каждого отдельного участника тренинга.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970"/>
        </w:tabs>
        <w:ind w:firstLine="480"/>
        <w:jc w:val="both"/>
      </w:pPr>
      <w:bookmarkStart w:id="15" w:name="bookmark44"/>
      <w:bookmarkEnd w:id="15"/>
      <w:r>
        <w:t>Информационная деятельность: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16" w:name="bookmark45"/>
      <w:bookmarkEnd w:id="16"/>
      <w:r>
        <w:t>Информирование родителей о тьюторском сопровождении.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17" w:name="bookmark46"/>
      <w:bookmarkEnd w:id="17"/>
      <w:r>
        <w:t>Составление памяток, обучающимся, родителям, классным руководителям по ликвидации проблемных полей.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18" w:name="bookmark47"/>
      <w:bookmarkEnd w:id="18"/>
      <w:r>
        <w:t>Формирование папки документов тьютора.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60"/>
        </w:tabs>
        <w:ind w:left="1300" w:firstLine="0"/>
        <w:jc w:val="both"/>
      </w:pPr>
      <w:bookmarkStart w:id="19" w:name="bookmark48"/>
      <w:bookmarkEnd w:id="19"/>
      <w:r>
        <w:t>Учебно-методическая деятельность: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20" w:name="bookmark49"/>
      <w:bookmarkEnd w:id="20"/>
      <w:r>
        <w:t>Изучение методической литературы по тьюторскому сопровождению.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21" w:name="bookmark50"/>
      <w:bookmarkEnd w:id="21"/>
      <w:r>
        <w:t>Составление графика работы тьюторской группой (обучающихся).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22" w:name="bookmark51"/>
      <w:bookmarkEnd w:id="22"/>
      <w:r>
        <w:t>Составление индивидуальных образовательных маршрутов на каждого тьюторанта.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23" w:name="bookmark52"/>
      <w:bookmarkEnd w:id="23"/>
      <w:r>
        <w:t>Оформление дневников наблюдений тьютора.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  <w:tab w:val="left" w:pos="2976"/>
          <w:tab w:val="left" w:pos="9096"/>
        </w:tabs>
        <w:ind w:firstLine="480"/>
        <w:jc w:val="both"/>
      </w:pPr>
      <w:bookmarkStart w:id="24" w:name="bookmark53"/>
      <w:bookmarkEnd w:id="24"/>
      <w:r>
        <w:t>Индивидуальные</w:t>
      </w:r>
      <w:r>
        <w:tab/>
        <w:t>консульт</w:t>
      </w:r>
      <w:r w:rsidR="002F61D0">
        <w:t xml:space="preserve">ации с обучающимися, родителями </w:t>
      </w:r>
      <w:r>
        <w:t>(законными</w:t>
      </w:r>
    </w:p>
    <w:p w:rsidR="008D2FB5" w:rsidRDefault="001E3800">
      <w:pPr>
        <w:pStyle w:val="1"/>
        <w:ind w:firstLine="0"/>
        <w:jc w:val="both"/>
      </w:pPr>
      <w:r>
        <w:t>представителями), классными руководителями.</w:t>
      </w:r>
    </w:p>
    <w:p w:rsidR="008D2FB5" w:rsidRDefault="002F61D0" w:rsidP="002F61D0">
      <w:pPr>
        <w:pStyle w:val="1"/>
        <w:numPr>
          <w:ilvl w:val="0"/>
          <w:numId w:val="3"/>
        </w:numPr>
        <w:tabs>
          <w:tab w:val="left" w:pos="780"/>
          <w:tab w:val="left" w:pos="2976"/>
          <w:tab w:val="left" w:pos="5155"/>
          <w:tab w:val="left" w:pos="7198"/>
          <w:tab w:val="left" w:pos="9096"/>
        </w:tabs>
        <w:ind w:firstLine="480"/>
        <w:jc w:val="both"/>
      </w:pPr>
      <w:bookmarkStart w:id="25" w:name="bookmark54"/>
      <w:bookmarkEnd w:id="25"/>
      <w:r>
        <w:t xml:space="preserve">Ознакомление и изучение новых направлений и технологий в </w:t>
      </w:r>
      <w:r w:rsidR="001E3800">
        <w:t>тьюторском</w:t>
      </w:r>
    </w:p>
    <w:p w:rsidR="008D2FB5" w:rsidRDefault="001E3800" w:rsidP="002F61D0">
      <w:pPr>
        <w:pStyle w:val="1"/>
        <w:ind w:firstLine="0"/>
        <w:jc w:val="both"/>
      </w:pPr>
      <w:r>
        <w:t>сопровождении.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26" w:name="bookmark55"/>
      <w:bookmarkEnd w:id="26"/>
      <w:r>
        <w:t>Выступление на заседаниях МО школы.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60"/>
        </w:tabs>
        <w:ind w:left="1300" w:firstLine="0"/>
        <w:jc w:val="both"/>
      </w:pPr>
      <w:bookmarkStart w:id="27" w:name="bookmark56"/>
      <w:bookmarkEnd w:id="27"/>
      <w:r>
        <w:t>Диагностико-аналитическая деятельность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28" w:name="bookmark57"/>
      <w:bookmarkEnd w:id="28"/>
      <w:r>
        <w:t>Формирование банка данных детей, испытывающих трудности в обучении.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29" w:name="bookmark58"/>
      <w:bookmarkEnd w:id="29"/>
      <w:r>
        <w:t>Отслеживание продвижения обучающихся.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30" w:name="bookmark59"/>
      <w:bookmarkEnd w:id="30"/>
      <w:r>
        <w:t>Отслеживание итогов успеваемости.</w:t>
      </w:r>
    </w:p>
    <w:p w:rsidR="008D2FB5" w:rsidRDefault="001E3800">
      <w:pPr>
        <w:pStyle w:val="1"/>
        <w:ind w:firstLine="480"/>
        <w:jc w:val="both"/>
      </w:pPr>
      <w:r>
        <w:t xml:space="preserve">Тьютор самостоятелен в выборе воспитательных и образовательных технологий, </w:t>
      </w:r>
      <w:r>
        <w:lastRenderedPageBreak/>
        <w:t>эффективных с точки зрения достижения результатов тьюторского сопровождения и не наносящих вред обучающимся.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60"/>
        </w:tabs>
        <w:ind w:left="1300" w:firstLine="0"/>
        <w:jc w:val="both"/>
      </w:pPr>
      <w:bookmarkStart w:id="31" w:name="bookmark60"/>
      <w:bookmarkEnd w:id="31"/>
      <w:r>
        <w:t>В процессе организации деятельности тьютор: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32" w:name="bookmark61"/>
      <w:bookmarkEnd w:id="32"/>
      <w:r>
        <w:t>составляет план работы на учебный год;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33" w:name="bookmark62"/>
      <w:bookmarkEnd w:id="33"/>
      <w:r>
        <w:t>организует тьюторское сопровождение в рамках реализации ИОМ;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780"/>
        </w:tabs>
        <w:ind w:firstLine="480"/>
        <w:jc w:val="both"/>
      </w:pPr>
      <w:bookmarkStart w:id="34" w:name="bookmark63"/>
      <w:bookmarkEnd w:id="34"/>
      <w:r>
        <w:t xml:space="preserve">отслеживает </w:t>
      </w:r>
      <w:r>
        <w:rPr>
          <w:i/>
          <w:iCs/>
          <w:u w:val="single"/>
        </w:rPr>
        <w:t>еженедельное</w:t>
      </w:r>
      <w:r>
        <w:t xml:space="preserve"> продвижение обучающихся через Дневник наблюдения.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60"/>
        </w:tabs>
        <w:ind w:left="1300" w:firstLine="0"/>
        <w:jc w:val="both"/>
      </w:pPr>
      <w:bookmarkStart w:id="35" w:name="bookmark64"/>
      <w:bookmarkEnd w:id="35"/>
      <w:r>
        <w:t>Трудовые действия тьютора:</w:t>
      </w:r>
    </w:p>
    <w:p w:rsidR="008D2FB5" w:rsidRDefault="001E3800">
      <w:pPr>
        <w:pStyle w:val="1"/>
        <w:ind w:firstLine="0"/>
        <w:jc w:val="both"/>
      </w:pPr>
      <w:r>
        <w:t>Выявление индивидуальных особенностей, интересов, способностей, проблем, затруднений обучающихся в процессе образования;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008"/>
        </w:tabs>
        <w:ind w:firstLine="480"/>
        <w:jc w:val="both"/>
      </w:pPr>
      <w:bookmarkStart w:id="36" w:name="bookmark65"/>
      <w:bookmarkEnd w:id="36"/>
      <w:r>
        <w:t>Организация участия обучающихся в разработке индивидуальных образовательных маршрутов, учебных планов, проектов;</w:t>
      </w:r>
    </w:p>
    <w:p w:rsidR="008D2FB5" w:rsidRDefault="001E3800">
      <w:pPr>
        <w:pStyle w:val="1"/>
        <w:ind w:firstLine="1540"/>
        <w:jc w:val="both"/>
      </w:pPr>
      <w:r>
        <w:t>Педагогическое сопровождение обучающихся в реализации индивидуальных образовательных маршрутов, учебных планов, проектов;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519"/>
        </w:tabs>
        <w:ind w:firstLine="480"/>
        <w:jc w:val="both"/>
      </w:pPr>
      <w:bookmarkStart w:id="37" w:name="bookmark66"/>
      <w:bookmarkEnd w:id="37"/>
      <w:r>
        <w:t>Подбор и адаптация педагогических средств индивидуализации образовательного процесса;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519"/>
        </w:tabs>
        <w:ind w:firstLine="480"/>
        <w:jc w:val="both"/>
      </w:pPr>
      <w:bookmarkStart w:id="38" w:name="bookmark67"/>
      <w:bookmarkEnd w:id="38"/>
      <w:r>
        <w:t>Педагогическая поддержка рефлексии обучающимися результатов реализации индивидуальных образовательных маршрутов, учебных планов, проектов;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519"/>
        </w:tabs>
        <w:ind w:firstLine="480"/>
        <w:jc w:val="both"/>
      </w:pPr>
      <w:bookmarkStart w:id="39" w:name="bookmark68"/>
      <w:bookmarkEnd w:id="39"/>
      <w:r>
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519"/>
        </w:tabs>
        <w:ind w:firstLine="480"/>
        <w:jc w:val="both"/>
      </w:pPr>
      <w:bookmarkStart w:id="40" w:name="bookmark69"/>
      <w:bookmarkEnd w:id="40"/>
      <w:r>
        <w:t>Участие в реализации адаптированных образовательных программ, обучающихся с ОВЗ и инвалидностью.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519"/>
        </w:tabs>
        <w:ind w:firstLine="480"/>
        <w:jc w:val="both"/>
      </w:pPr>
      <w:bookmarkStart w:id="41" w:name="bookmark70"/>
      <w:bookmarkEnd w:id="41"/>
      <w:r>
        <w:t>Применение методов педагогической диагностики для выявления индивидуальных особенностей, интересов, способностей, проблем обучающихся;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519"/>
        </w:tabs>
        <w:ind w:firstLine="480"/>
        <w:jc w:val="both"/>
      </w:pPr>
      <w:bookmarkStart w:id="42" w:name="bookmark71"/>
      <w:bookmarkEnd w:id="42"/>
      <w:r>
        <w:t>Осуществление педагогической поддержки обучающихся в проявлении ими образовательных потребностей, интересов;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519"/>
        </w:tabs>
        <w:ind w:firstLine="480"/>
        <w:jc w:val="both"/>
      </w:pPr>
      <w:bookmarkStart w:id="43" w:name="bookmark72"/>
      <w:bookmarkEnd w:id="43"/>
      <w:r>
        <w:t>Консультирование обучающихся и их родителей/законных представителей по вопросам разработки индивидуального образовательного маршрута, проекта;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039"/>
        </w:tabs>
        <w:ind w:firstLine="480"/>
        <w:jc w:val="both"/>
      </w:pPr>
      <w:bookmarkStart w:id="44" w:name="bookmark73"/>
      <w:bookmarkEnd w:id="44"/>
      <w:r>
        <w:t>Оказание консультативной поддержки обучающимся в процессе их профессионального самоопределения;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326"/>
        </w:tabs>
        <w:ind w:firstLine="480"/>
        <w:jc w:val="both"/>
      </w:pPr>
      <w:bookmarkStart w:id="45" w:name="bookmark74"/>
      <w:bookmarkEnd w:id="45"/>
      <w:r>
        <w:t>Реализация мер по формированию благоприятного психологического климата, позитивного общения субъектов образования;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326"/>
        </w:tabs>
        <w:ind w:firstLine="480"/>
        <w:jc w:val="both"/>
      </w:pPr>
      <w:bookmarkStart w:id="46" w:name="bookmark75"/>
      <w:bookmarkEnd w:id="46"/>
      <w:r>
        <w:t>Выстраивание доверительных отношений с обучающимся и его окружением в ходе реализации индивидуального образовательного маршрута;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326"/>
          <w:tab w:val="left" w:pos="3446"/>
          <w:tab w:val="left" w:pos="9754"/>
        </w:tabs>
        <w:ind w:firstLine="480"/>
        <w:jc w:val="both"/>
      </w:pPr>
      <w:bookmarkStart w:id="47" w:name="bookmark76"/>
      <w:bookmarkEnd w:id="47"/>
      <w:r>
        <w:t>Проведение</w:t>
      </w:r>
      <w:r>
        <w:tab/>
        <w:t>развивающи</w:t>
      </w:r>
      <w:r w:rsidR="002F61D0">
        <w:t>х игр, рефлексивных тьюториалов</w:t>
      </w:r>
      <w:r w:rsidR="002734CD">
        <w:t xml:space="preserve"> </w:t>
      </w:r>
      <w:r>
        <w:t>с</w:t>
      </w:r>
    </w:p>
    <w:p w:rsidR="008D2FB5" w:rsidRDefault="001E3800">
      <w:pPr>
        <w:pStyle w:val="1"/>
        <w:ind w:firstLine="0"/>
        <w:jc w:val="both"/>
      </w:pPr>
      <w:r>
        <w:t>обучающимися дошкольного и начального общего образования;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326"/>
        </w:tabs>
        <w:ind w:firstLine="480"/>
        <w:jc w:val="both"/>
      </w:pPr>
      <w:bookmarkStart w:id="48" w:name="bookmark77"/>
      <w:bookmarkEnd w:id="48"/>
      <w:r>
        <w:t>Контроль и оценивание эффективности построения и реализации ИОМ.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1866"/>
        </w:tabs>
        <w:ind w:left="1300" w:firstLine="0"/>
        <w:jc w:val="both"/>
      </w:pPr>
      <w:bookmarkStart w:id="49" w:name="bookmark78"/>
      <w:bookmarkEnd w:id="49"/>
      <w:r>
        <w:t>Необходимые умения тьютора:</w:t>
      </w:r>
    </w:p>
    <w:p w:rsidR="008D2FB5" w:rsidRDefault="001E3800">
      <w:pPr>
        <w:pStyle w:val="1"/>
        <w:ind w:firstLine="480"/>
        <w:jc w:val="both"/>
      </w:pPr>
      <w:r>
        <w:t>Проводить беседы, тренинги, деловые игры, рефлексивные тьюториалы с обучающимися основного и среднего общего образования;</w:t>
      </w:r>
    </w:p>
    <w:p w:rsidR="008D2FB5" w:rsidRDefault="001E3800" w:rsidP="002F61D0">
      <w:pPr>
        <w:pStyle w:val="1"/>
        <w:numPr>
          <w:ilvl w:val="0"/>
          <w:numId w:val="3"/>
        </w:numPr>
        <w:tabs>
          <w:tab w:val="left" w:pos="1326"/>
        </w:tabs>
        <w:ind w:left="426" w:firstLine="480"/>
        <w:jc w:val="both"/>
      </w:pPr>
      <w:bookmarkStart w:id="50" w:name="bookmark79"/>
      <w:bookmarkEnd w:id="50"/>
      <w:r>
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обучающихся;</w:t>
      </w:r>
    </w:p>
    <w:p w:rsidR="008D2FB5" w:rsidRDefault="001E3800">
      <w:pPr>
        <w:pStyle w:val="1"/>
        <w:numPr>
          <w:ilvl w:val="0"/>
          <w:numId w:val="3"/>
        </w:numPr>
        <w:tabs>
          <w:tab w:val="left" w:pos="1326"/>
        </w:tabs>
        <w:ind w:firstLine="480"/>
        <w:jc w:val="both"/>
      </w:pPr>
      <w:bookmarkStart w:id="51" w:name="bookmark80"/>
      <w:bookmarkEnd w:id="51"/>
      <w:r>
        <w:t>Предоставлять обучающемуся выбор форм и содержания</w:t>
      </w:r>
    </w:p>
    <w:p w:rsidR="008D2FB5" w:rsidRDefault="001E3800">
      <w:pPr>
        <w:pStyle w:val="1"/>
        <w:ind w:firstLine="480"/>
        <w:jc w:val="both"/>
      </w:pPr>
      <w:r>
        <w:t>деятельности с учетом его возраста и индивидуальных особенностей;</w:t>
      </w:r>
    </w:p>
    <w:p w:rsidR="008D2FB5" w:rsidRDefault="002F61D0">
      <w:pPr>
        <w:pStyle w:val="1"/>
        <w:numPr>
          <w:ilvl w:val="0"/>
          <w:numId w:val="3"/>
        </w:numPr>
        <w:tabs>
          <w:tab w:val="left" w:pos="1326"/>
          <w:tab w:val="left" w:pos="3446"/>
          <w:tab w:val="left" w:pos="5861"/>
        </w:tabs>
        <w:ind w:firstLine="480"/>
        <w:jc w:val="both"/>
      </w:pPr>
      <w:bookmarkStart w:id="52" w:name="bookmark81"/>
      <w:bookmarkEnd w:id="52"/>
      <w:r>
        <w:t xml:space="preserve">Осуществлять педагогическую </w:t>
      </w:r>
      <w:r w:rsidR="001E3800">
        <w:t>поддержку образовательных</w:t>
      </w:r>
    </w:p>
    <w:p w:rsidR="008D2FB5" w:rsidRDefault="001E3800">
      <w:pPr>
        <w:pStyle w:val="1"/>
        <w:ind w:firstLine="480"/>
        <w:jc w:val="both"/>
      </w:pPr>
      <w:r>
        <w:t>инициатив обучающихся и реализации ими индивидуальных проектов;</w:t>
      </w:r>
    </w:p>
    <w:p w:rsidR="008D2FB5" w:rsidRDefault="002F61D0">
      <w:pPr>
        <w:pStyle w:val="1"/>
        <w:numPr>
          <w:ilvl w:val="0"/>
          <w:numId w:val="3"/>
        </w:numPr>
        <w:tabs>
          <w:tab w:val="left" w:pos="1326"/>
          <w:tab w:val="left" w:pos="6110"/>
        </w:tabs>
        <w:ind w:firstLine="480"/>
        <w:jc w:val="both"/>
      </w:pPr>
      <w:bookmarkStart w:id="53" w:name="bookmark82"/>
      <w:bookmarkEnd w:id="53"/>
      <w:r>
        <w:t xml:space="preserve">Осуществлять взаимодействие </w:t>
      </w:r>
      <w:r w:rsidR="001E3800">
        <w:t>с педагогами, родителями</w:t>
      </w:r>
    </w:p>
    <w:p w:rsidR="008D2FB5" w:rsidRDefault="001E3800">
      <w:pPr>
        <w:pStyle w:val="1"/>
        <w:ind w:firstLine="480"/>
        <w:jc w:val="both"/>
      </w:pPr>
      <w:r>
        <w:t>(законными представителями) обучающихся в целях поддержки обучающихся;</w:t>
      </w:r>
    </w:p>
    <w:p w:rsidR="008D2FB5" w:rsidRDefault="002F61D0">
      <w:pPr>
        <w:pStyle w:val="1"/>
        <w:numPr>
          <w:ilvl w:val="0"/>
          <w:numId w:val="3"/>
        </w:numPr>
        <w:tabs>
          <w:tab w:val="left" w:pos="1326"/>
          <w:tab w:val="left" w:pos="3696"/>
        </w:tabs>
        <w:ind w:firstLine="480"/>
        <w:jc w:val="both"/>
      </w:pPr>
      <w:bookmarkStart w:id="54" w:name="bookmark83"/>
      <w:bookmarkEnd w:id="54"/>
      <w:r>
        <w:lastRenderedPageBreak/>
        <w:t xml:space="preserve">Организовывать </w:t>
      </w:r>
      <w:r w:rsidR="001E3800">
        <w:t>анализ обучающимися результатов реализации</w:t>
      </w:r>
    </w:p>
    <w:p w:rsidR="008D2FB5" w:rsidRDefault="001E3800" w:rsidP="002F61D0">
      <w:pPr>
        <w:pStyle w:val="1"/>
        <w:ind w:left="426" w:firstLine="0"/>
        <w:jc w:val="both"/>
      </w:pPr>
      <w:r>
        <w:t>индивидуального учебного плана и (или) адаптированной образовательной программы и/или индивидуального образовательного маршрута;</w:t>
      </w:r>
    </w:p>
    <w:p w:rsidR="008D2FB5" w:rsidRDefault="001E3800" w:rsidP="002F61D0">
      <w:pPr>
        <w:pStyle w:val="1"/>
        <w:numPr>
          <w:ilvl w:val="0"/>
          <w:numId w:val="3"/>
        </w:numPr>
        <w:tabs>
          <w:tab w:val="left" w:pos="1326"/>
        </w:tabs>
        <w:ind w:left="426" w:firstLine="480"/>
        <w:jc w:val="both"/>
      </w:pPr>
      <w:bookmarkStart w:id="55" w:name="bookmark84"/>
      <w:bookmarkEnd w:id="55"/>
      <w:r>
        <w:t>Организовывать участие родителей (законных представителей) обучающихся в проведении мероприятий с обучающимися;</w:t>
      </w:r>
    </w:p>
    <w:p w:rsidR="008D2FB5" w:rsidRDefault="001E3800" w:rsidP="002F61D0">
      <w:pPr>
        <w:pStyle w:val="1"/>
        <w:numPr>
          <w:ilvl w:val="0"/>
          <w:numId w:val="3"/>
        </w:numPr>
        <w:tabs>
          <w:tab w:val="left" w:pos="1326"/>
        </w:tabs>
        <w:ind w:left="426" w:firstLine="480"/>
        <w:jc w:val="both"/>
      </w:pPr>
      <w:bookmarkStart w:id="56" w:name="bookmark85"/>
      <w:bookmarkEnd w:id="56"/>
      <w:r>
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 и/или индивидуального образовательного маршрута;</w:t>
      </w:r>
    </w:p>
    <w:p w:rsidR="008D2FB5" w:rsidRDefault="001E3800" w:rsidP="002F61D0">
      <w:pPr>
        <w:pStyle w:val="1"/>
        <w:tabs>
          <w:tab w:val="left" w:pos="1326"/>
        </w:tabs>
        <w:spacing w:line="240" w:lineRule="auto"/>
        <w:ind w:left="426" w:firstLine="54"/>
        <w:jc w:val="both"/>
      </w:pPr>
      <w:r>
        <w:t>•</w:t>
      </w:r>
      <w:r>
        <w:tab/>
        <w:t>Использовать дистанционные технологии общения и</w:t>
      </w:r>
      <w:r w:rsidR="002734CD">
        <w:t xml:space="preserve"> </w:t>
      </w:r>
      <w:r>
        <w:t>коллективной работы с обучающимися.</w:t>
      </w:r>
    </w:p>
    <w:p w:rsidR="008D2FB5" w:rsidRDefault="001E3800">
      <w:pPr>
        <w:pStyle w:val="11"/>
        <w:keepNext/>
        <w:keepLines/>
        <w:numPr>
          <w:ilvl w:val="0"/>
          <w:numId w:val="5"/>
        </w:numPr>
        <w:tabs>
          <w:tab w:val="left" w:pos="360"/>
        </w:tabs>
        <w:spacing w:after="0"/>
      </w:pPr>
      <w:bookmarkStart w:id="57" w:name="bookmark88"/>
      <w:bookmarkStart w:id="58" w:name="bookmark86"/>
      <w:bookmarkStart w:id="59" w:name="bookmark87"/>
      <w:bookmarkStart w:id="60" w:name="bookmark89"/>
      <w:bookmarkEnd w:id="57"/>
      <w:r>
        <w:t>Тьютор имеет право:</w:t>
      </w:r>
      <w:bookmarkEnd w:id="58"/>
      <w:bookmarkEnd w:id="59"/>
      <w:bookmarkEnd w:id="60"/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840" w:firstLine="480"/>
        <w:jc w:val="both"/>
      </w:pPr>
      <w:bookmarkStart w:id="61" w:name="bookmark90"/>
      <w:bookmarkEnd w:id="61"/>
      <w:r>
        <w:t>Представлять на рассмотрение непосредственного руководства предложения по вопросам совершенствования образовательного процесса и своей деятельности.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840" w:firstLine="480"/>
        <w:jc w:val="both"/>
      </w:pPr>
      <w:bookmarkStart w:id="62" w:name="bookmark91"/>
      <w:bookmarkEnd w:id="62"/>
      <w:r>
        <w:t>Получать от администрации и работников школы информацию, необходимую для осуществления своей деятельности.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840" w:firstLine="480"/>
        <w:jc w:val="both"/>
      </w:pPr>
      <w:bookmarkStart w:id="63" w:name="bookmark92"/>
      <w:bookmarkEnd w:id="63"/>
      <w:r>
        <w:t>Требовать от руководства школы оказания содействия в исполнении своих должностных обязанностей.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840" w:firstLine="480"/>
        <w:jc w:val="both"/>
      </w:pPr>
      <w:bookmarkStart w:id="64" w:name="bookmark93"/>
      <w:bookmarkEnd w:id="64"/>
      <w:r>
        <w:t>Принимать участие в обсуждении вопросов, касающихся исполняемых им должностных обязанностей.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840" w:firstLine="480"/>
        <w:jc w:val="both"/>
      </w:pPr>
      <w:bookmarkStart w:id="65" w:name="bookmark94"/>
      <w:bookmarkEnd w:id="65"/>
      <w:r>
        <w:t>Принимать решения и действовать самостоятельно в пределах своей компетенции.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840" w:firstLine="480"/>
        <w:jc w:val="both"/>
      </w:pPr>
      <w:bookmarkStart w:id="66" w:name="bookmark95"/>
      <w:bookmarkEnd w:id="66"/>
      <w:r>
        <w:t>Совмещать основную должность с учительской деятельностью в соответствии с распределением учебной нагрузки (тарификацией) согласно условиям трудового договора.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1300" w:firstLine="0"/>
        <w:jc w:val="both"/>
      </w:pPr>
      <w:bookmarkStart w:id="67" w:name="bookmark96"/>
      <w:bookmarkEnd w:id="67"/>
      <w:r>
        <w:t>Участвовать в работе методических объединений.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36"/>
        </w:tabs>
        <w:ind w:left="1300" w:firstLine="0"/>
        <w:jc w:val="both"/>
      </w:pPr>
      <w:bookmarkStart w:id="68" w:name="bookmark97"/>
      <w:bookmarkEnd w:id="68"/>
      <w:r>
        <w:t>Сотрудничать со специалистами учреждений, организаций, ведомств по вопросам создания условий для развития личности обучающихся, оказания помощи по обеспечению их социальной защиты в рамках своей компетенции.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13"/>
        </w:tabs>
        <w:spacing w:after="80" w:line="259" w:lineRule="auto"/>
        <w:ind w:left="800" w:firstLine="520"/>
        <w:jc w:val="both"/>
      </w:pPr>
      <w:bookmarkStart w:id="69" w:name="bookmark98"/>
      <w:bookmarkEnd w:id="69"/>
      <w:r>
        <w:t>Повышать свою квалификацию не реже одного раза в три года в соответствии с графиком курсовой подготовки педагогов школы.</w:t>
      </w:r>
    </w:p>
    <w:p w:rsidR="008D2FB5" w:rsidRDefault="001E3800">
      <w:pPr>
        <w:pStyle w:val="11"/>
        <w:keepNext/>
        <w:keepLines/>
        <w:numPr>
          <w:ilvl w:val="0"/>
          <w:numId w:val="5"/>
        </w:numPr>
        <w:tabs>
          <w:tab w:val="left" w:pos="355"/>
        </w:tabs>
        <w:spacing w:after="0"/>
      </w:pPr>
      <w:bookmarkStart w:id="70" w:name="bookmark101"/>
      <w:bookmarkStart w:id="71" w:name="bookmark100"/>
      <w:bookmarkStart w:id="72" w:name="bookmark102"/>
      <w:bookmarkStart w:id="73" w:name="bookmark99"/>
      <w:bookmarkEnd w:id="70"/>
      <w:r>
        <w:t>Ответственность тьютора</w:t>
      </w:r>
      <w:bookmarkEnd w:id="71"/>
      <w:bookmarkEnd w:id="72"/>
      <w:bookmarkEnd w:id="73"/>
    </w:p>
    <w:p w:rsidR="008D2FB5" w:rsidRDefault="001E3800">
      <w:pPr>
        <w:pStyle w:val="1"/>
        <w:numPr>
          <w:ilvl w:val="1"/>
          <w:numId w:val="5"/>
        </w:numPr>
        <w:tabs>
          <w:tab w:val="left" w:pos="2113"/>
          <w:tab w:val="left" w:pos="4199"/>
        </w:tabs>
        <w:spacing w:line="259" w:lineRule="auto"/>
        <w:ind w:left="1300" w:firstLine="0"/>
        <w:jc w:val="both"/>
      </w:pPr>
      <w:bookmarkStart w:id="74" w:name="bookmark103"/>
      <w:bookmarkEnd w:id="74"/>
      <w:r>
        <w:t>Ответственность</w:t>
      </w:r>
      <w:r>
        <w:tab/>
        <w:t>сотрудников регламентируется их должностными</w:t>
      </w:r>
    </w:p>
    <w:p w:rsidR="008D2FB5" w:rsidRDefault="001E3800">
      <w:pPr>
        <w:pStyle w:val="1"/>
        <w:spacing w:line="259" w:lineRule="auto"/>
        <w:ind w:firstLine="440"/>
        <w:jc w:val="both"/>
      </w:pPr>
      <w:r>
        <w:t>инструкциями.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13"/>
        </w:tabs>
        <w:spacing w:line="259" w:lineRule="auto"/>
        <w:ind w:left="1300" w:firstLine="0"/>
        <w:jc w:val="both"/>
      </w:pPr>
      <w:bookmarkStart w:id="75" w:name="bookmark104"/>
      <w:bookmarkEnd w:id="75"/>
      <w:r>
        <w:t>Тьютор обязан:</w:t>
      </w:r>
    </w:p>
    <w:p w:rsidR="008D2FB5" w:rsidRDefault="001E3800">
      <w:pPr>
        <w:pStyle w:val="1"/>
        <w:numPr>
          <w:ilvl w:val="0"/>
          <w:numId w:val="6"/>
        </w:numPr>
        <w:tabs>
          <w:tab w:val="left" w:pos="1586"/>
        </w:tabs>
        <w:spacing w:line="259" w:lineRule="auto"/>
        <w:ind w:left="440" w:firstLine="880"/>
        <w:jc w:val="both"/>
      </w:pPr>
      <w:bookmarkStart w:id="76" w:name="bookmark105"/>
      <w:bookmarkEnd w:id="76"/>
      <w:r>
        <w:t>принимать участие в разработке программ индивидуального сопровождения, обучающегося;</w:t>
      </w:r>
    </w:p>
    <w:p w:rsidR="008D2FB5" w:rsidRDefault="001E3800">
      <w:pPr>
        <w:pStyle w:val="1"/>
        <w:numPr>
          <w:ilvl w:val="0"/>
          <w:numId w:val="6"/>
        </w:numPr>
        <w:tabs>
          <w:tab w:val="left" w:pos="1590"/>
        </w:tabs>
        <w:spacing w:line="259" w:lineRule="auto"/>
        <w:ind w:left="440" w:firstLine="880"/>
        <w:jc w:val="both"/>
      </w:pPr>
      <w:bookmarkStart w:id="77" w:name="bookmark106"/>
      <w:bookmarkEnd w:id="77"/>
      <w:r>
        <w:t>не реже одного раза в полугодие предоставлять сведения специалистам ППк о сопровождаемом ребёнке, об изменениях в состоянии развития ребенка в процессе реализации рекомендаций;</w:t>
      </w:r>
    </w:p>
    <w:p w:rsidR="008D2FB5" w:rsidRDefault="001E3800">
      <w:pPr>
        <w:pStyle w:val="1"/>
        <w:numPr>
          <w:ilvl w:val="0"/>
          <w:numId w:val="6"/>
        </w:numPr>
        <w:tabs>
          <w:tab w:val="left" w:pos="1586"/>
        </w:tabs>
        <w:spacing w:line="259" w:lineRule="auto"/>
        <w:ind w:left="440" w:firstLine="880"/>
        <w:jc w:val="both"/>
      </w:pPr>
      <w:bookmarkStart w:id="78" w:name="bookmark107"/>
      <w:bookmarkEnd w:id="78"/>
      <w:r>
        <w:t>руководствоваться в своей деятельности профессиональными, этическими принципами, нравственными нормами;</w:t>
      </w:r>
    </w:p>
    <w:p w:rsidR="008D2FB5" w:rsidRDefault="001E3800">
      <w:pPr>
        <w:pStyle w:val="1"/>
        <w:numPr>
          <w:ilvl w:val="0"/>
          <w:numId w:val="6"/>
        </w:numPr>
        <w:tabs>
          <w:tab w:val="left" w:pos="1595"/>
        </w:tabs>
        <w:spacing w:after="240" w:line="259" w:lineRule="auto"/>
        <w:ind w:left="440" w:firstLine="880"/>
        <w:jc w:val="both"/>
      </w:pPr>
      <w:bookmarkStart w:id="79" w:name="bookmark108"/>
      <w:bookmarkEnd w:id="79"/>
      <w:r>
        <w:t>сохра</w:t>
      </w:r>
      <w:r w:rsidR="002F61D0">
        <w:t xml:space="preserve">нять конфиденциальность сведений, </w:t>
      </w:r>
      <w:r>
        <w:t>защищать права и интересы детей и их родителей (законных представителей).</w:t>
      </w:r>
    </w:p>
    <w:p w:rsidR="008D2FB5" w:rsidRDefault="001E3800">
      <w:pPr>
        <w:pStyle w:val="11"/>
        <w:keepNext/>
        <w:keepLines/>
        <w:numPr>
          <w:ilvl w:val="0"/>
          <w:numId w:val="5"/>
        </w:numPr>
        <w:tabs>
          <w:tab w:val="left" w:pos="1115"/>
        </w:tabs>
        <w:spacing w:after="0"/>
        <w:ind w:firstLine="760"/>
        <w:jc w:val="both"/>
      </w:pPr>
      <w:bookmarkStart w:id="80" w:name="bookmark111"/>
      <w:bookmarkStart w:id="81" w:name="bookmark109"/>
      <w:bookmarkStart w:id="82" w:name="bookmark110"/>
      <w:bookmarkStart w:id="83" w:name="bookmark112"/>
      <w:bookmarkEnd w:id="80"/>
      <w:r>
        <w:t xml:space="preserve">Взаимодействие с другими работниками </w:t>
      </w:r>
      <w:bookmarkEnd w:id="81"/>
      <w:bookmarkEnd w:id="82"/>
      <w:bookmarkEnd w:id="83"/>
      <w:r w:rsidR="002734CD">
        <w:t>школы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13"/>
        </w:tabs>
        <w:ind w:left="800" w:firstLine="520"/>
        <w:jc w:val="both"/>
      </w:pPr>
      <w:bookmarkStart w:id="84" w:name="bookmark113"/>
      <w:bookmarkEnd w:id="84"/>
      <w:r>
        <w:t>Работу тьютора непосредственно направляют заместитель директора</w:t>
      </w:r>
      <w:r w:rsidR="002734CD">
        <w:t xml:space="preserve"> по УВР</w:t>
      </w:r>
      <w:r>
        <w:t>, руководитель образовательной организации.</w:t>
      </w:r>
    </w:p>
    <w:p w:rsidR="008D2FB5" w:rsidRDefault="001E3800" w:rsidP="002734CD">
      <w:pPr>
        <w:pStyle w:val="1"/>
        <w:numPr>
          <w:ilvl w:val="1"/>
          <w:numId w:val="5"/>
        </w:numPr>
        <w:tabs>
          <w:tab w:val="left" w:pos="2113"/>
        </w:tabs>
        <w:ind w:left="440" w:firstLine="880"/>
        <w:jc w:val="both"/>
      </w:pPr>
      <w:bookmarkStart w:id="85" w:name="bookmark114"/>
      <w:bookmarkEnd w:id="85"/>
      <w:r>
        <w:t xml:space="preserve">Тьютор осуществляет свою деятельность в тесном контакте с учителями, </w:t>
      </w:r>
      <w:r>
        <w:lastRenderedPageBreak/>
        <w:t>педагогами дополнительного образования, социальным педагогом,</w:t>
      </w:r>
      <w:r w:rsidR="002734CD">
        <w:t xml:space="preserve"> </w:t>
      </w:r>
      <w:r>
        <w:t>медицинским работником, обучающимися, руководителями школьных МО, родителями, администрацией школы, инспекцией по делам несовершеннолетних и защите их прав, уполномоченным по правам ребенка, а также сотрудничает со специалистами учреждений, организаций, ведомств по вопросам создания условий для развития личности тьюторанта, оказания помощи по обеспечению его социальной защиты в рамках своей компетенции.</w:t>
      </w:r>
    </w:p>
    <w:p w:rsidR="002734CD" w:rsidRDefault="002734CD" w:rsidP="002734CD">
      <w:pPr>
        <w:pStyle w:val="1"/>
        <w:tabs>
          <w:tab w:val="left" w:pos="2113"/>
        </w:tabs>
        <w:ind w:left="1320" w:firstLine="0"/>
        <w:jc w:val="both"/>
      </w:pPr>
    </w:p>
    <w:p w:rsidR="008D2FB5" w:rsidRDefault="001E3800">
      <w:pPr>
        <w:pStyle w:val="11"/>
        <w:keepNext/>
        <w:keepLines/>
        <w:numPr>
          <w:ilvl w:val="0"/>
          <w:numId w:val="5"/>
        </w:numPr>
        <w:tabs>
          <w:tab w:val="left" w:pos="355"/>
        </w:tabs>
        <w:spacing w:after="240"/>
      </w:pPr>
      <w:bookmarkStart w:id="86" w:name="bookmark117"/>
      <w:bookmarkStart w:id="87" w:name="bookmark115"/>
      <w:bookmarkStart w:id="88" w:name="bookmark116"/>
      <w:bookmarkStart w:id="89" w:name="bookmark118"/>
      <w:bookmarkEnd w:id="86"/>
      <w:r>
        <w:t>Документация тьютора</w:t>
      </w:r>
      <w:bookmarkEnd w:id="87"/>
      <w:bookmarkEnd w:id="88"/>
      <w:bookmarkEnd w:id="89"/>
    </w:p>
    <w:p w:rsidR="008D2FB5" w:rsidRDefault="001E3800">
      <w:pPr>
        <w:pStyle w:val="1"/>
        <w:numPr>
          <w:ilvl w:val="1"/>
          <w:numId w:val="5"/>
        </w:numPr>
        <w:tabs>
          <w:tab w:val="left" w:pos="2113"/>
        </w:tabs>
        <w:ind w:left="1300" w:firstLine="0"/>
        <w:jc w:val="both"/>
      </w:pPr>
      <w:bookmarkStart w:id="90" w:name="bookmark119"/>
      <w:bookmarkEnd w:id="90"/>
      <w:r>
        <w:t>Тьютор ведет следующую документацию:</w:t>
      </w:r>
    </w:p>
    <w:p w:rsidR="00CF1E70" w:rsidRDefault="00CF37CD" w:rsidP="00CF37CD">
      <w:pPr>
        <w:pStyle w:val="1"/>
        <w:tabs>
          <w:tab w:val="left" w:pos="2113"/>
        </w:tabs>
        <w:ind w:left="1800" w:firstLine="0"/>
        <w:jc w:val="both"/>
      </w:pPr>
      <w:r>
        <w:t xml:space="preserve">- </w:t>
      </w:r>
      <w:r w:rsidR="00CF1E70">
        <w:t xml:space="preserve">график работы </w:t>
      </w:r>
    </w:p>
    <w:p w:rsidR="008D2FB5" w:rsidRDefault="00CF37CD" w:rsidP="00CF37CD">
      <w:pPr>
        <w:pStyle w:val="1"/>
        <w:tabs>
          <w:tab w:val="left" w:pos="770"/>
        </w:tabs>
        <w:ind w:left="1843" w:hanging="142"/>
        <w:jc w:val="both"/>
      </w:pPr>
      <w:bookmarkStart w:id="91" w:name="bookmark120"/>
      <w:bookmarkEnd w:id="91"/>
      <w:r>
        <w:t xml:space="preserve">  - </w:t>
      </w:r>
      <w:r w:rsidR="001E3800">
        <w:t>план работы на год, в котором отражаются цели, задачи и содержание деятельности по направлениям;</w:t>
      </w:r>
    </w:p>
    <w:p w:rsidR="008D2FB5" w:rsidRDefault="00CF37CD" w:rsidP="00CF37CD">
      <w:pPr>
        <w:pStyle w:val="1"/>
        <w:tabs>
          <w:tab w:val="left" w:pos="770"/>
        </w:tabs>
        <w:ind w:left="1701" w:firstLine="0"/>
        <w:jc w:val="both"/>
      </w:pPr>
      <w:bookmarkStart w:id="92" w:name="bookmark121"/>
      <w:bookmarkEnd w:id="92"/>
      <w:r>
        <w:t xml:space="preserve">  - </w:t>
      </w:r>
      <w:r w:rsidR="001E3800">
        <w:t>график работы с тьюторской группой (обучающимися);</w:t>
      </w:r>
    </w:p>
    <w:p w:rsidR="008D2FB5" w:rsidRDefault="00CF37CD" w:rsidP="00CF37CD">
      <w:pPr>
        <w:pStyle w:val="1"/>
        <w:tabs>
          <w:tab w:val="left" w:pos="770"/>
        </w:tabs>
        <w:ind w:left="1701" w:firstLine="0"/>
        <w:jc w:val="both"/>
      </w:pPr>
      <w:bookmarkStart w:id="93" w:name="bookmark122"/>
      <w:bookmarkEnd w:id="93"/>
      <w:r>
        <w:t xml:space="preserve">  - </w:t>
      </w:r>
      <w:r w:rsidR="001E3800">
        <w:t>протокол мониторинга с</w:t>
      </w:r>
      <w:r w:rsidR="00CF1E70">
        <w:t>формированности базовых навыков;</w:t>
      </w:r>
    </w:p>
    <w:p w:rsidR="008D2FB5" w:rsidRDefault="00CF37CD" w:rsidP="00CF37CD">
      <w:pPr>
        <w:pStyle w:val="1"/>
        <w:tabs>
          <w:tab w:val="left" w:pos="770"/>
        </w:tabs>
        <w:ind w:left="1701" w:firstLine="0"/>
        <w:jc w:val="both"/>
      </w:pPr>
      <w:bookmarkStart w:id="94" w:name="bookmark123"/>
      <w:bookmarkEnd w:id="94"/>
      <w:r>
        <w:t xml:space="preserve">  - </w:t>
      </w:r>
      <w:r w:rsidR="00CF1E70">
        <w:t>дневники наблюдений;</w:t>
      </w:r>
      <w:bookmarkStart w:id="95" w:name="bookmark124"/>
      <w:bookmarkEnd w:id="95"/>
    </w:p>
    <w:p w:rsidR="008D2FB5" w:rsidRDefault="002734CD" w:rsidP="00CF37CD">
      <w:pPr>
        <w:pStyle w:val="1"/>
        <w:tabs>
          <w:tab w:val="left" w:pos="770"/>
        </w:tabs>
        <w:ind w:left="1843" w:firstLine="0"/>
        <w:jc w:val="both"/>
      </w:pPr>
      <w:bookmarkStart w:id="96" w:name="bookmark125"/>
      <w:bookmarkEnd w:id="96"/>
      <w:r>
        <w:t>-</w:t>
      </w:r>
      <w:r w:rsidR="001E3800">
        <w:t>индивидуальные образовательные маршруты (см. Положение об ИОМ обучающегося с ОВЗ и/ил</w:t>
      </w:r>
      <w:r w:rsidR="002F61D0">
        <w:t>и</w:t>
      </w:r>
      <w:r>
        <w:t xml:space="preserve"> инвалидностью в МБОУ «Зоринская СОШ»</w:t>
      </w:r>
      <w:r w:rsidR="001E3800">
        <w:t>).</w:t>
      </w:r>
    </w:p>
    <w:p w:rsidR="008D2FB5" w:rsidRDefault="001E3800">
      <w:pPr>
        <w:pStyle w:val="1"/>
        <w:numPr>
          <w:ilvl w:val="1"/>
          <w:numId w:val="5"/>
        </w:numPr>
        <w:tabs>
          <w:tab w:val="left" w:pos="2113"/>
        </w:tabs>
        <w:spacing w:after="160"/>
        <w:ind w:left="800" w:firstLine="520"/>
        <w:jc w:val="both"/>
      </w:pPr>
      <w:bookmarkStart w:id="97" w:name="bookmark126"/>
      <w:bookmarkEnd w:id="97"/>
      <w:r>
        <w:t>Тьютор ведет документацию в соответствии с действующими методическими рекомендациями и в соответствии с инструкцией по делопроизводству, принятой в школе.</w:t>
      </w:r>
    </w:p>
    <w:p w:rsidR="007C6B90" w:rsidRDefault="007C6B9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7C6B90" w:rsidRDefault="007C6B9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7C6B90" w:rsidRDefault="007C6B9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7C6B90" w:rsidRDefault="007C6B90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AA5D62" w:rsidRDefault="00AA5D62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2734CD" w:rsidRDefault="002734CD" w:rsidP="00AA5D62">
      <w:pPr>
        <w:pStyle w:val="1"/>
        <w:tabs>
          <w:tab w:val="left" w:pos="2113"/>
        </w:tabs>
        <w:spacing w:after="160"/>
        <w:ind w:firstLine="0"/>
        <w:jc w:val="both"/>
      </w:pPr>
    </w:p>
    <w:p w:rsidR="007C6B9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sz w:val="21"/>
          <w:szCs w:val="21"/>
          <w:lang w:bidi="ar-SA"/>
        </w:rPr>
        <w:t>Документация тьютора</w:t>
      </w:r>
      <w:r w:rsidR="007C6B90" w:rsidRPr="007C6B90">
        <w:rPr>
          <w:rFonts w:ascii="Times New Roman" w:eastAsia="Times New Roman" w:hAnsi="Times New Roman" w:cs="Times New Roman"/>
          <w:sz w:val="21"/>
          <w:szCs w:val="21"/>
          <w:lang w:bidi="ar-SA"/>
        </w:rPr>
        <w:t xml:space="preserve"> № 1</w:t>
      </w:r>
    </w:p>
    <w:p w:rsidR="00CF1E70" w:rsidRPr="007C6B90" w:rsidRDefault="00CF1E70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ПЛАН РАБОТЫ С ВОСПИТАННИКОМ НА ___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________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___20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г.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lang w:bidi="ar-SA"/>
        </w:rPr>
        <w:t>(месяц)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Тьютор_________________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/ШО________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(Ф.И.О. педагога)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Воспитанник_________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 № группы/класс__________________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(Ф.И. ребенка)</w:t>
      </w:r>
    </w:p>
    <w:p w:rsidR="007C6B90" w:rsidRPr="007C6B90" w:rsidRDefault="007C6B90" w:rsidP="007C6B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рекомендации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коррекционных специалистов: логопеда/дефектолога/психолога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творчество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научиться самостоятельно мыть руки с мылом;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научиться застегивать верхнюю одежду;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научиться самостоятельно правильно держать чашку и ложку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научиться здороваться при встрече;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принимать участие в кратковременных коллективных играх со сверстниками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учиться убирать за собой рабочее место после выполнения работ ( убирать предметы в ящик стола);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учиться правильно делать захват карандаша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Логопед: следить за правильным произношением поставленных звуков, обращать внимание на неверное произношение слов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Дефектолог: тренироваться в нахождении предметов по одному заданному признаку ( цвету- зеленые предметы)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lang w:bidi="ar-SA"/>
        </w:rPr>
        <w:t>Совместное выполнение работы из природного материала (семечки и желуди) и пластилина «Ежик» к выставке творческих работ «Дары Осени»</w:t>
      </w:r>
    </w:p>
    <w:p w:rsidR="00CF1E70" w:rsidRDefault="007C6B90" w:rsidP="00CF1E70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CF1E70" w:rsidRDefault="00CF1E70" w:rsidP="00CF1E70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</w:pPr>
    </w:p>
    <w:p w:rsidR="00CF1E70" w:rsidRPr="007C6B90" w:rsidRDefault="00CF1E70" w:rsidP="00CF1E7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Заполнено как образец *</w:t>
      </w: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2734CD" w:rsidRDefault="002734CD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2734CD" w:rsidRDefault="002734CD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CF1E70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  <w:r w:rsidRPr="00CF1E70">
        <w:rPr>
          <w:rFonts w:ascii="Times New Roman" w:eastAsia="Times New Roman" w:hAnsi="Times New Roman" w:cs="Times New Roman"/>
          <w:sz w:val="21"/>
          <w:szCs w:val="21"/>
          <w:lang w:bidi="ar-SA"/>
        </w:rPr>
        <w:t>Документация тьютора</w:t>
      </w:r>
      <w:r w:rsidR="007C6B90" w:rsidRPr="007C6B90">
        <w:rPr>
          <w:rFonts w:ascii="Times New Roman" w:eastAsia="Times New Roman" w:hAnsi="Times New Roman" w:cs="Times New Roman"/>
          <w:sz w:val="21"/>
          <w:szCs w:val="21"/>
          <w:lang w:bidi="ar-SA"/>
        </w:rPr>
        <w:t xml:space="preserve"> № 2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ДНЕВНИК НАБЛЮДЕНИЙ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Тьютор_________________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/ШО________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(Ф.И.О. педагога)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Воспитанник_________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 № группы/класс__________________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(Ф.И. ребенка)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Pr="007C6B90" w:rsidRDefault="007C6B90" w:rsidP="007C6B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bidi="ar-SA"/>
        </w:rPr>
        <w:t>деятельность ребенка в режимные моменты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и в непосредственной образовательной деятельности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проблемные ситуации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и способы выхода из них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вопросы,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требующие коллегиального решения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10.10.2017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в группе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4 часа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с 8.30 до 12.30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Прием ребенка в группу. Настроение хорошее, сразу пошел играть с детьми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Завтрак. Отказывался от еды, капризничал, самостоятельно есть не мог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НОД.Рисование. Разбросал карандаши, не слушал рассказа воспитателя, кричал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НОД Музыка. В муз.зал шел с удовольствием, на занятии пытался выполнять задания педагога, услышав звуки бубна- заплакал, пытался уйти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Прогулка. На улицу долго не хотел идти, капризничал, уговорили выйти на улицу катать грузовичок с песком.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Проблемная ситуация: Отказ от выполнения предлагаемых воспитателем / педагогом действий.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Выход: переключение внимания, использование приятного момента для решения сложившейся ситуации. « на прогулке катали грузовичок- играли в водителя на стройке, т.к. ребенку нравится спец.техника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Как выйти из ситуации, когда ребенок мешает другим детям, проявляя негативные поведенческие реакции во время занятия?</w:t>
      </w:r>
    </w:p>
    <w:p w:rsid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CF1E70" w:rsidRDefault="00CF1E7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CF1E70" w:rsidRPr="007C6B90" w:rsidRDefault="00CF1E7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Заполнено как образец *</w:t>
      </w:r>
    </w:p>
    <w:p w:rsidR="007C6B90" w:rsidRPr="007C6B90" w:rsidRDefault="007C6B90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Pr="007C6B90" w:rsidRDefault="007C6B90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Pr="007C6B90" w:rsidRDefault="007C6B90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CF1E70">
      <w:pPr>
        <w:widowControl/>
        <w:shd w:val="clear" w:color="auto" w:fill="FFFFFF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sz w:val="21"/>
          <w:szCs w:val="21"/>
          <w:lang w:bidi="ar-SA"/>
        </w:rPr>
        <w:t>Документация тьютора № 3</w:t>
      </w:r>
    </w:p>
    <w:p w:rsidR="007C6B90" w:rsidRPr="007C6B90" w:rsidRDefault="007C6B90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ЖУРНАЛ УЧЕТА ПОСЕЩАЕМОСТИ ДЕТЕЙ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Тьютор_________________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/ШО________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(Ф.И.О. педагога)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Воспитанник_________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 № группы/класс__________________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(Ф.И. ребенка)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Pr="007C6B90" w:rsidRDefault="007C6B90" w:rsidP="007C6B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Ф.И. ребенка/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группа№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прием ребенка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Время прихода/Кто привел (родители)/ Общее состояние ребенка,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его настроение/ Вопросы родителей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уход ребенка домой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Время ухода/ Кто забрал ребенка(родители)/ Общее состояние ребенка, его настроение/ Рекомендации педагогов/специалистов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Подпись родителей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Подпись родителей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10.10.2017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Иванов Иван/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группа № 2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8.25.Ваню в группу привел папа. Ребенок сонный, плаксивый, со слов отца долго не мог проснуться. Папа просил обратить внимание на физич.состояние ребенка и оперативно прореагировать – позвонить.«Трет глаза- возможно аллергия»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12.40. За Ваней пришла бабушка. Ребенок был на прогулке Мальчик не хотел уходить домой без игрушечного грузовика с которым был на улице. Передали просьбу педагога- психолога подойти родителям на индивидуальную консультацию в удобное время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10.10.2017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Смирнова Мария /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группа № 2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8.40 Девочка пришла в детский сад с мамой. Веселая, напевала песенки, ждала музыкального занятия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11.10 Машу забирала мама в тот момент, когда дети оделись на прогулку. Девочка помахала всем рукой- попрощалась до завтра. Передали маме просьбу мед.работника обратиться в мед.кабинет по вопросу плановых прививок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Заполнено как образец *</w:t>
      </w: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2734CD" w:rsidRDefault="002734CD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AA5D62" w:rsidRDefault="00AA5D62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CF1E70" w:rsidRDefault="00CF1E7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:rsidR="007C6B90" w:rsidRDefault="007C6B90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sz w:val="21"/>
          <w:szCs w:val="21"/>
          <w:lang w:bidi="ar-SA"/>
        </w:rPr>
        <w:t>Документация тьютора № 4</w:t>
      </w:r>
    </w:p>
    <w:p w:rsidR="00AA5D62" w:rsidRDefault="00AA5D62" w:rsidP="007C6B90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bookmarkStart w:id="98" w:name="_GoBack"/>
      <w:bookmarkEnd w:id="98"/>
    </w:p>
    <w:p w:rsidR="00AA5D62" w:rsidRPr="007C6B90" w:rsidRDefault="00AA5D62" w:rsidP="007C6B90">
      <w:pPr>
        <w:widowControl/>
        <w:shd w:val="clear" w:color="auto" w:fill="FFFFFF"/>
        <w:jc w:val="right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МОНИТОРИНГ ОБРАЗОВАТЕЛЬНЫХ РЕЗУЛЬТАТОВ И ЭФФЕКТОВ ИНДИВИДУАЛИЗАЦИИ ОБУЧАЮЩИХСЯ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Тьютор_________________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/ШО________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1"/>
          <w:szCs w:val="21"/>
          <w:lang w:bidi="ar-SA"/>
        </w:rPr>
        <w:t>(Ф.И.О. педагога)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Воспитанник_________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_____</w:t>
      </w:r>
      <w:r w:rsidRPr="007C6B90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__________/ДО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/ШО № группы/класс__________________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(Ф.И. ребенка)</w:t>
      </w:r>
    </w:p>
    <w:p w:rsidR="007C6B90" w:rsidRDefault="007C6B90" w:rsidP="007C6B9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Дата составления «____»________________20___г.</w:t>
      </w:r>
    </w:p>
    <w:p w:rsidR="007C6B90" w:rsidRPr="007C6B90" w:rsidRDefault="007C6B90" w:rsidP="007C6B9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Разница между возможностями ребенка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и требованиями ФГОС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описание проблемы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возможности ребенка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ресурсы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ограничения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компенсационные возможности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возможные пути преодоления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b/>
          <w:bCs/>
          <w:lang w:bidi="ar-SA"/>
        </w:rPr>
        <w:t>действия, которые смогли помочь преодолеть трудности</w:t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Arial" w:eastAsia="Times New Roman" w:hAnsi="Arial" w:cs="Arial"/>
          <w:sz w:val="21"/>
          <w:szCs w:val="21"/>
          <w:lang w:bidi="ar-SA"/>
        </w:rPr>
        <w:br/>
      </w:r>
    </w:p>
    <w:p w:rsidR="007C6B90" w:rsidRPr="007C6B90" w:rsidRDefault="007C6B90" w:rsidP="007C6B90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bidi="ar-SA"/>
        </w:rPr>
      </w:pPr>
      <w:r w:rsidRPr="007C6B90"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Составляется индивидуально, в каждом конкретном случае.</w:t>
      </w:r>
    </w:p>
    <w:p w:rsidR="007C6B90" w:rsidRDefault="007C6B9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p w:rsidR="00CF1E70" w:rsidRDefault="00CF1E70" w:rsidP="007C6B90">
      <w:pPr>
        <w:pStyle w:val="1"/>
        <w:tabs>
          <w:tab w:val="left" w:pos="2113"/>
        </w:tabs>
        <w:spacing w:after="160"/>
        <w:ind w:left="1320" w:firstLine="0"/>
        <w:jc w:val="both"/>
      </w:pPr>
    </w:p>
    <w:sectPr w:rsidR="00CF1E70" w:rsidSect="00BF5845">
      <w:pgSz w:w="11900" w:h="16840"/>
      <w:pgMar w:top="499" w:right="418" w:bottom="546" w:left="616" w:header="71" w:footer="1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87" w:rsidRDefault="00F01E87">
      <w:r>
        <w:separator/>
      </w:r>
    </w:p>
  </w:endnote>
  <w:endnote w:type="continuationSeparator" w:id="1">
    <w:p w:rsidR="00F01E87" w:rsidRDefault="00F0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87" w:rsidRDefault="00F01E87"/>
  </w:footnote>
  <w:footnote w:type="continuationSeparator" w:id="1">
    <w:p w:rsidR="00F01E87" w:rsidRDefault="00F01E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6F0"/>
    <w:multiLevelType w:val="multilevel"/>
    <w:tmpl w:val="A730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F5062"/>
    <w:multiLevelType w:val="multilevel"/>
    <w:tmpl w:val="00D41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D477B"/>
    <w:multiLevelType w:val="multilevel"/>
    <w:tmpl w:val="11AEB8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17EAD"/>
    <w:multiLevelType w:val="multilevel"/>
    <w:tmpl w:val="F8B004D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548C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3E314E7"/>
    <w:multiLevelType w:val="multilevel"/>
    <w:tmpl w:val="25FC8B7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063120"/>
    <w:multiLevelType w:val="multilevel"/>
    <w:tmpl w:val="A10A9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D2FB5"/>
    <w:rsid w:val="000064D7"/>
    <w:rsid w:val="001A01B8"/>
    <w:rsid w:val="001B5D0D"/>
    <w:rsid w:val="001E3800"/>
    <w:rsid w:val="002734CD"/>
    <w:rsid w:val="00277E41"/>
    <w:rsid w:val="002E7CC3"/>
    <w:rsid w:val="002F61D0"/>
    <w:rsid w:val="00347C84"/>
    <w:rsid w:val="00634919"/>
    <w:rsid w:val="006728B1"/>
    <w:rsid w:val="00673C0A"/>
    <w:rsid w:val="00721F1C"/>
    <w:rsid w:val="007675DE"/>
    <w:rsid w:val="007C6B90"/>
    <w:rsid w:val="008D2FB5"/>
    <w:rsid w:val="009450EB"/>
    <w:rsid w:val="009A0F79"/>
    <w:rsid w:val="00AA5D62"/>
    <w:rsid w:val="00BF5845"/>
    <w:rsid w:val="00CF1E70"/>
    <w:rsid w:val="00CF37CD"/>
    <w:rsid w:val="00F01E87"/>
    <w:rsid w:val="00FA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4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6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064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064D7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064D7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F61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D0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BF584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F61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Berezin</dc:creator>
  <cp:lastModifiedBy>Завуч</cp:lastModifiedBy>
  <cp:revision>10</cp:revision>
  <cp:lastPrinted>2020-02-05T08:19:00Z</cp:lastPrinted>
  <dcterms:created xsi:type="dcterms:W3CDTF">2020-01-24T14:10:00Z</dcterms:created>
  <dcterms:modified xsi:type="dcterms:W3CDTF">2025-02-12T05:34:00Z</dcterms:modified>
</cp:coreProperties>
</file>